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134E21" w:rsidP="00134E21">
      <w:pPr>
        <w:jc w:val="center"/>
        <w:rPr>
          <w:color w:val="C00000"/>
          <w:sz w:val="28"/>
          <w:szCs w:val="28"/>
        </w:rPr>
      </w:pPr>
      <w:r w:rsidRPr="00134E21">
        <w:rPr>
          <w:color w:val="C00000"/>
          <w:sz w:val="28"/>
          <w:szCs w:val="28"/>
        </w:rPr>
        <w:t>Parse TDS Fixed Length File To XML</w:t>
      </w:r>
    </w:p>
    <w:p w:rsidR="00134E21" w:rsidRDefault="006C76C9" w:rsidP="00134E21">
      <w:r>
        <w:t>1. Our sample example file follows:</w:t>
      </w:r>
    </w:p>
    <w:p w:rsidR="006C76C9" w:rsidRDefault="006C76C9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328" w:rsidRDefault="00501328" w:rsidP="00134E21">
      <w:r>
        <w:t>2. Click on "File" and select "New" ==&gt; "Application".</w:t>
      </w:r>
    </w:p>
    <w:p w:rsidR="00744CE6" w:rsidRDefault="00602B1A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B1A" w:rsidRDefault="00427442" w:rsidP="00134E21">
      <w:r>
        <w:lastRenderedPageBreak/>
        <w:t xml:space="preserve">3. </w:t>
      </w:r>
      <w:r w:rsidR="00E80AE3">
        <w:t>Give a name for your application and click on "Finish" button.</w:t>
      </w:r>
      <w:r w:rsidR="00E86E87">
        <w:rPr>
          <w:noProof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195" w:rsidRDefault="00B06195" w:rsidP="00134E21">
      <w:r>
        <w:t>4. Under your application, you able to see "New" click on it.</w:t>
      </w:r>
    </w:p>
    <w:p w:rsidR="00E86E87" w:rsidRDefault="004239F0" w:rsidP="00134E21">
      <w:r>
        <w:rPr>
          <w:noProof/>
        </w:rPr>
        <w:drawing>
          <wp:inline distT="0" distB="0" distL="0" distR="0">
            <wp:extent cx="5943600" cy="334305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F0" w:rsidRDefault="009D00A2" w:rsidP="00134E21">
      <w:r>
        <w:lastRenderedPageBreak/>
        <w:t xml:space="preserve">5. </w:t>
      </w:r>
      <w:r w:rsidR="009C6F98">
        <w:t>Select "Message Model" from the given options.</w:t>
      </w:r>
      <w:r w:rsidR="002B693A">
        <w:rPr>
          <w:noProof/>
        </w:rPr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4CA" w:rsidRDefault="003314CA" w:rsidP="00134E21">
      <w:r>
        <w:t>6. Choose "Record-oriented text" from the pop-up appeared.</w:t>
      </w:r>
    </w:p>
    <w:p w:rsidR="002B693A" w:rsidRDefault="00011B90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B90" w:rsidRDefault="00705039" w:rsidP="00134E21">
      <w:r>
        <w:lastRenderedPageBreak/>
        <w:t xml:space="preserve">7. </w:t>
      </w:r>
      <w:r w:rsidR="00D87C17">
        <w:t>Select first radio button when following pop-up appears.</w:t>
      </w:r>
      <w:r w:rsidR="00410F8A">
        <w:rPr>
          <w:noProof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63" w:rsidRDefault="00CD1F63" w:rsidP="00134E21">
      <w:r>
        <w:t xml:space="preserve">8. </w:t>
      </w:r>
      <w:r w:rsidR="00906F14">
        <w:t>G</w:t>
      </w:r>
      <w:r w:rsidR="00835A00">
        <w:t>ive a name for your DFDL schema and click on "Next"</w:t>
      </w:r>
      <w:r w:rsidR="00CF0D24">
        <w:t xml:space="preserve"> button.</w:t>
      </w:r>
    </w:p>
    <w:p w:rsidR="00410F8A" w:rsidRDefault="008A711E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11E" w:rsidRDefault="00CC5F5E" w:rsidP="00134E21">
      <w:r>
        <w:lastRenderedPageBreak/>
        <w:t xml:space="preserve">9. </w:t>
      </w:r>
      <w:r w:rsidR="004032D3">
        <w:t xml:space="preserve"> Follow the following 'yello' marked steps.</w:t>
      </w:r>
      <w:r w:rsidR="0013368C">
        <w:rPr>
          <w:noProof/>
        </w:rPr>
        <w:drawing>
          <wp:inline distT="0" distB="0" distL="0" distR="0">
            <wp:extent cx="5299825" cy="56765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418" cy="567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8C" w:rsidRDefault="004C7DFA" w:rsidP="00134E21">
      <w:r>
        <w:lastRenderedPageBreak/>
        <w:t xml:space="preserve">10. </w:t>
      </w:r>
      <w:r w:rsidR="00A34E32">
        <w:t>Set "Body fields"</w:t>
      </w:r>
      <w:r w:rsidR="006333E9">
        <w:t xml:space="preserve"> value and click on "Next" button</w:t>
      </w:r>
      <w:r w:rsidR="007F3D0B">
        <w:rPr>
          <w:noProof/>
        </w:rPr>
        <w:drawing>
          <wp:inline distT="0" distB="0" distL="0" distR="0">
            <wp:extent cx="5513699" cy="593262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70" cy="59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D0B" w:rsidRDefault="005C311A" w:rsidP="00134E21">
      <w:r>
        <w:lastRenderedPageBreak/>
        <w:t xml:space="preserve">11. </w:t>
      </w:r>
      <w:r w:rsidR="00EB37B9">
        <w:t>Following schema will appears on screen.</w:t>
      </w:r>
      <w:r w:rsidR="006D7FDF"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50" w:rsidRDefault="002B3CA9" w:rsidP="00134E21">
      <w:r>
        <w:t xml:space="preserve">12. </w:t>
      </w:r>
      <w:r w:rsidR="00F71E91">
        <w:t>Settings for the "sequence" as you can see in below fig.</w:t>
      </w:r>
    </w:p>
    <w:p w:rsidR="006D7FDF" w:rsidRDefault="00803B5F" w:rsidP="00134E21">
      <w:r>
        <w:rPr>
          <w:noProof/>
        </w:rPr>
        <w:drawing>
          <wp:inline distT="0" distB="0" distL="0" distR="0">
            <wp:extent cx="5943600" cy="334126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5F" w:rsidRDefault="00221274" w:rsidP="00134E21">
      <w:r>
        <w:lastRenderedPageBreak/>
        <w:t xml:space="preserve">13. </w:t>
      </w:r>
      <w:r w:rsidR="002B158F">
        <w:t>Give the names as which your file fields.</w:t>
      </w:r>
      <w:r w:rsidR="00FB6D7C">
        <w:rPr>
          <w:noProof/>
        </w:rPr>
        <w:drawing>
          <wp:inline distT="0" distB="0" distL="0" distR="0">
            <wp:extent cx="5943600" cy="33942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49" w:rsidRDefault="00C53449" w:rsidP="00134E21">
      <w:r>
        <w:t xml:space="preserve">14. </w:t>
      </w:r>
      <w:r w:rsidR="00153E8D">
        <w:t>Settings for "header" as follows.</w:t>
      </w:r>
    </w:p>
    <w:p w:rsidR="00FB6D7C" w:rsidRDefault="0058496C" w:rsidP="00134E21">
      <w:r>
        <w:rPr>
          <w:noProof/>
        </w:rPr>
        <w:drawing>
          <wp:inline distT="0" distB="0" distL="0" distR="0">
            <wp:extent cx="5943600" cy="22590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6C" w:rsidRDefault="00F25E7E" w:rsidP="00134E21">
      <w:r>
        <w:lastRenderedPageBreak/>
        <w:t xml:space="preserve">15. </w:t>
      </w:r>
      <w:r w:rsidR="00554C50">
        <w:t>Settings for "sequence" under the header as follows.</w:t>
      </w:r>
      <w:r w:rsidR="00293D75">
        <w:rPr>
          <w:noProof/>
        </w:rPr>
        <w:drawing>
          <wp:inline distT="0" distB="0" distL="0" distR="0">
            <wp:extent cx="5943600" cy="21815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B35" w:rsidRDefault="00847B35" w:rsidP="00134E21">
      <w:r>
        <w:t xml:space="preserve">16. </w:t>
      </w:r>
      <w:r w:rsidR="00C4735D">
        <w:t>Settings for the value under header as follows.</w:t>
      </w:r>
    </w:p>
    <w:p w:rsidR="00293D75" w:rsidRDefault="008D6811" w:rsidP="00134E21">
      <w:r>
        <w:rPr>
          <w:noProof/>
        </w:rPr>
        <w:drawing>
          <wp:inline distT="0" distB="0" distL="0" distR="0">
            <wp:extent cx="5943600" cy="217675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60B" w:rsidRDefault="00DC30EA" w:rsidP="00134E21">
      <w:r>
        <w:t>17. Settings for the "body" attribute as follows.</w:t>
      </w:r>
    </w:p>
    <w:p w:rsidR="008D6811" w:rsidRDefault="003C58FE" w:rsidP="00134E21">
      <w:r>
        <w:rPr>
          <w:noProof/>
        </w:rPr>
        <w:drawing>
          <wp:inline distT="0" distB="0" distL="0" distR="0">
            <wp:extent cx="5942838" cy="2172614"/>
            <wp:effectExtent l="19050" t="0" r="76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FE" w:rsidRDefault="00E52010" w:rsidP="00134E21">
      <w:r>
        <w:lastRenderedPageBreak/>
        <w:t xml:space="preserve">18. </w:t>
      </w:r>
      <w:r w:rsidR="00055466">
        <w:t>Settings for the "sequence" under body section as follows.</w:t>
      </w:r>
      <w:r w:rsidR="002316BC">
        <w:rPr>
          <w:noProof/>
        </w:rPr>
        <w:drawing>
          <wp:inline distT="0" distB="0" distL="0" distR="0">
            <wp:extent cx="5943600" cy="28984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60" w:rsidRDefault="00327E60" w:rsidP="00134E21">
      <w:r>
        <w:t xml:space="preserve">19. </w:t>
      </w:r>
      <w:r w:rsidR="00AB5600">
        <w:t>For each of the body fields follow the value as in input file, for example "empnum=" is set to "empnum" field, similarly set for the "dept", "empname"...etc.</w:t>
      </w:r>
      <w:r w:rsidR="00D029B1">
        <w:t xml:space="preserve"> as respectives fields from input file.</w:t>
      </w:r>
    </w:p>
    <w:p w:rsidR="002316BC" w:rsidRDefault="00034BD2" w:rsidP="00134E21">
      <w:r>
        <w:rPr>
          <w:noProof/>
        </w:rPr>
        <w:drawing>
          <wp:inline distT="0" distB="0" distL="0" distR="0">
            <wp:extent cx="5943600" cy="294365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BD2" w:rsidRDefault="00370771" w:rsidP="00134E21">
      <w:r>
        <w:lastRenderedPageBreak/>
        <w:t xml:space="preserve">20. </w:t>
      </w:r>
      <w:r w:rsidR="00D66D88">
        <w:t>Click on "Test PArse Model" as shown in fig.</w:t>
      </w:r>
      <w:r w:rsidR="00BC1BFA">
        <w:rPr>
          <w:noProof/>
        </w:rPr>
        <w:drawing>
          <wp:inline distT="0" distB="0" distL="0" distR="0">
            <wp:extent cx="5943600" cy="260023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FA" w:rsidRDefault="004A4D33" w:rsidP="00134E21">
      <w:r>
        <w:t xml:space="preserve">21. </w:t>
      </w:r>
      <w:r w:rsidR="00EE62A7">
        <w:t>Click on "browse" button when following pop-up appears.</w:t>
      </w:r>
      <w:r w:rsidR="00D97789">
        <w:rPr>
          <w:noProof/>
        </w:rPr>
        <w:drawing>
          <wp:inline distT="0" distB="0" distL="0" distR="0">
            <wp:extent cx="3757326" cy="438828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051" cy="438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248" w:rsidRDefault="003D3248" w:rsidP="00134E21">
      <w:r>
        <w:t xml:space="preserve">22. </w:t>
      </w:r>
      <w:r w:rsidR="006E6C8D">
        <w:t>Check the bottom check-box and click on "browse" button.</w:t>
      </w:r>
    </w:p>
    <w:p w:rsidR="00D97789" w:rsidRDefault="004F5E8B" w:rsidP="00134E21">
      <w:r>
        <w:lastRenderedPageBreak/>
        <w:t xml:space="preserve"> </w:t>
      </w:r>
      <w:r w:rsidR="00CC059E">
        <w:rPr>
          <w:noProof/>
        </w:rPr>
        <w:drawing>
          <wp:inline distT="0" distB="0" distL="0" distR="0">
            <wp:extent cx="3338627" cy="387882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456" cy="388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A9B" w:rsidRDefault="00676A9B" w:rsidP="00134E21">
      <w:r>
        <w:t xml:space="preserve">23. </w:t>
      </w:r>
      <w:r w:rsidR="00D66C88">
        <w:t>Choose your file and click on "OK" button.</w:t>
      </w:r>
    </w:p>
    <w:p w:rsidR="00CC059E" w:rsidRDefault="005937BF" w:rsidP="00134E21">
      <w:r>
        <w:rPr>
          <w:noProof/>
        </w:rPr>
        <w:drawing>
          <wp:inline distT="0" distB="0" distL="0" distR="0">
            <wp:extent cx="3001615" cy="3492456"/>
            <wp:effectExtent l="19050" t="0" r="82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08" cy="350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099" w:rsidRDefault="00C02099" w:rsidP="00134E21">
      <w:r>
        <w:t xml:space="preserve">24. </w:t>
      </w:r>
      <w:r w:rsidR="001A6D7D">
        <w:t>Click on "OK" button.</w:t>
      </w:r>
    </w:p>
    <w:p w:rsidR="005937BF" w:rsidRDefault="008B6C1B" w:rsidP="00134E21">
      <w:r>
        <w:rPr>
          <w:noProof/>
        </w:rPr>
        <w:lastRenderedPageBreak/>
        <w:drawing>
          <wp:inline distT="0" distB="0" distL="0" distR="0">
            <wp:extent cx="3386603" cy="3930378"/>
            <wp:effectExtent l="19050" t="0" r="4297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344" cy="393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065" w:rsidRDefault="00D86065" w:rsidP="00134E21">
      <w:r>
        <w:t xml:space="preserve">25. </w:t>
      </w:r>
      <w:r w:rsidR="009B7EEB">
        <w:t>You file parsed successfully as shown in below fig.</w:t>
      </w:r>
    </w:p>
    <w:p w:rsidR="008B6C1B" w:rsidRDefault="00F61B41" w:rsidP="00134E21">
      <w:r>
        <w:rPr>
          <w:noProof/>
        </w:rPr>
        <w:drawing>
          <wp:inline distT="0" distB="0" distL="0" distR="0">
            <wp:extent cx="5943600" cy="334126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B41" w:rsidRDefault="00CC5AC1" w:rsidP="00134E21">
      <w:r>
        <w:lastRenderedPageBreak/>
        <w:t xml:space="preserve">26. </w:t>
      </w:r>
      <w:r w:rsidR="005C5988">
        <w:t>You can see parsed values as well.</w:t>
      </w:r>
      <w:r w:rsidR="008103CC">
        <w:rPr>
          <w:noProof/>
        </w:rPr>
        <w:drawing>
          <wp:inline distT="0" distB="0" distL="0" distR="0">
            <wp:extent cx="5943600" cy="33409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E26" w:rsidRDefault="003A7E26" w:rsidP="00134E21">
      <w:r>
        <w:t xml:space="preserve">27. </w:t>
      </w:r>
      <w:r w:rsidR="00000AE3">
        <w:t>Right click on your application and select "New"==&gt; "Message Flow".</w:t>
      </w:r>
    </w:p>
    <w:p w:rsidR="008103CC" w:rsidRDefault="006D402F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02F" w:rsidRDefault="00CC27D1" w:rsidP="00134E21">
      <w:r>
        <w:lastRenderedPageBreak/>
        <w:t xml:space="preserve">28. </w:t>
      </w:r>
      <w:r w:rsidR="00011423">
        <w:t xml:space="preserve"> Give a name for your flow and click on "Finish" button.</w:t>
      </w:r>
      <w:r w:rsidR="00126721">
        <w:rPr>
          <w:noProof/>
        </w:rPr>
        <w:drawing>
          <wp:inline distT="0" distB="0" distL="0" distR="0">
            <wp:extent cx="5943600" cy="33409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BCC" w:rsidRDefault="00036BCC" w:rsidP="00134E21">
      <w:r>
        <w:t>29. Drag the MQInput and give it a name.</w:t>
      </w:r>
    </w:p>
    <w:p w:rsidR="00126721" w:rsidRDefault="00371963" w:rsidP="00134E21">
      <w:r>
        <w:rPr>
          <w:noProof/>
        </w:rPr>
        <w:drawing>
          <wp:inline distT="0" distB="0" distL="0" distR="0">
            <wp:extent cx="5943600" cy="33412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963" w:rsidRDefault="00A05560" w:rsidP="00134E21">
      <w:r>
        <w:lastRenderedPageBreak/>
        <w:t xml:space="preserve">30. </w:t>
      </w:r>
      <w:r w:rsidR="00C41A31">
        <w:t>Set Message domain to "DFDL" and click on "Browse" button.</w:t>
      </w:r>
      <w:r w:rsidR="00BB70CE">
        <w:rPr>
          <w:noProof/>
        </w:rPr>
        <w:drawing>
          <wp:inline distT="0" distB="0" distL="0" distR="0">
            <wp:extent cx="5943600" cy="363836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702" w:rsidRDefault="00075702" w:rsidP="00134E21">
      <w:r>
        <w:t xml:space="preserve">31. </w:t>
      </w:r>
      <w:r w:rsidR="00556646">
        <w:t>Select your DFDL schema and click on "OK" button.</w:t>
      </w:r>
    </w:p>
    <w:p w:rsidR="00BB70CE" w:rsidRDefault="004679C1" w:rsidP="00134E21">
      <w:r>
        <w:rPr>
          <w:noProof/>
        </w:rPr>
        <w:drawing>
          <wp:inline distT="0" distB="0" distL="0" distR="0">
            <wp:extent cx="3038704" cy="3312610"/>
            <wp:effectExtent l="19050" t="0" r="9296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18" cy="3312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9C1" w:rsidRDefault="0015590F" w:rsidP="00134E21">
      <w:r>
        <w:lastRenderedPageBreak/>
        <w:t xml:space="preserve">32. </w:t>
      </w:r>
      <w:r w:rsidR="002E62C4">
        <w:t>Drag the compute node from the palette.</w:t>
      </w:r>
      <w:r w:rsidR="00396439">
        <w:rPr>
          <w:noProof/>
        </w:rPr>
        <w:drawing>
          <wp:inline distT="0" distB="0" distL="0" distR="0">
            <wp:extent cx="5943600" cy="33412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F80" w:rsidRDefault="00A90F80" w:rsidP="00134E21">
      <w:r>
        <w:t xml:space="preserve">33. </w:t>
      </w:r>
      <w:r w:rsidR="005D25FB">
        <w:t>Connect "output" terminal of the MQInput with "input" terminal of the compute node.</w:t>
      </w:r>
    </w:p>
    <w:p w:rsidR="00396439" w:rsidRDefault="0060449E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49E" w:rsidRDefault="00A36382" w:rsidP="00134E21">
      <w:r>
        <w:lastRenderedPageBreak/>
        <w:t xml:space="preserve">34. </w:t>
      </w:r>
      <w:r w:rsidR="00DE37DF">
        <w:t>Drag the MQOutput from the palette and give it a name.</w:t>
      </w:r>
      <w:r w:rsidR="00D9541C">
        <w:rPr>
          <w:noProof/>
        </w:rPr>
        <w:drawing>
          <wp:inline distT="0" distB="0" distL="0" distR="0">
            <wp:extent cx="5943600" cy="333138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14" w:rsidRDefault="007F4814" w:rsidP="00134E21">
      <w:r>
        <w:t xml:space="preserve">35. </w:t>
      </w:r>
      <w:r w:rsidR="00E45FEC">
        <w:t>Click on output terminals of the compute node and select "Out" terminal and press "OK" button.</w:t>
      </w:r>
    </w:p>
    <w:p w:rsidR="00D9541C" w:rsidRDefault="00DE00CA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0CA" w:rsidRDefault="00F31CE5" w:rsidP="00134E21">
      <w:r>
        <w:lastRenderedPageBreak/>
        <w:t xml:space="preserve">36. </w:t>
      </w:r>
      <w:r w:rsidR="00D11738">
        <w:t>Connect "output" terminal of the compute node with "input" terminal of the MQOutput.</w:t>
      </w:r>
      <w:r w:rsidR="00832CF5">
        <w:rPr>
          <w:noProof/>
        </w:rPr>
        <w:drawing>
          <wp:inline distT="0" distB="0" distL="0" distR="0">
            <wp:extent cx="5943600" cy="33409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68D" w:rsidRDefault="00F0768D" w:rsidP="00134E21">
      <w:r>
        <w:t>37. Copy the following code in compute node.</w:t>
      </w:r>
    </w:p>
    <w:p w:rsidR="003715B3" w:rsidRDefault="003715B3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505" w:rsidRDefault="00A30505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7F0055"/>
          <w:sz w:val="20"/>
          <w:szCs w:val="20"/>
        </w:rPr>
      </w:pPr>
    </w:p>
    <w:p w:rsidR="00A30505" w:rsidRDefault="00A30505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7F0055"/>
          <w:sz w:val="20"/>
          <w:szCs w:val="20"/>
        </w:rPr>
      </w:pPr>
    </w:p>
    <w:p w:rsidR="00A30505" w:rsidRDefault="00A30505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7F0055"/>
          <w:sz w:val="20"/>
          <w:szCs w:val="20"/>
        </w:rPr>
      </w:pPr>
    </w:p>
    <w:p w:rsidR="00A30505" w:rsidRDefault="00A30505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7F0055"/>
          <w:sz w:val="20"/>
          <w:szCs w:val="20"/>
        </w:rPr>
      </w:pPr>
    </w:p>
    <w:p w:rsidR="00A30505" w:rsidRDefault="00A30505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7F0055"/>
          <w:sz w:val="20"/>
          <w:szCs w:val="20"/>
        </w:rPr>
      </w:pP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lastRenderedPageBreak/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tdsFLExample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3F3FBF"/>
          <w:sz w:val="20"/>
          <w:szCs w:val="20"/>
        </w:rPr>
        <w:t>outRef2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FIRSTCHILD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'Response'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OrganizationName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DFDL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tdsFLExample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header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CompanyName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'Details'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inRef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OF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outRef1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AS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outRef2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'Employee'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outRef2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inRef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inRef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NEXTSIBLING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C581D" w:rsidRDefault="006C581D" w:rsidP="006C58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330610" w:rsidRDefault="006C581D" w:rsidP="006C581D"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30505" w:rsidRDefault="00A30505" w:rsidP="00134E21"/>
    <w:p w:rsidR="00680CFD" w:rsidRDefault="000F7DCC" w:rsidP="00134E21">
      <w:r>
        <w:t>38</w:t>
      </w:r>
      <w:r w:rsidR="00680CFD">
        <w:t xml:space="preserve">. </w:t>
      </w:r>
      <w:r w:rsidR="00004606">
        <w:t>Right click on your application and and choose "Deploy" option.</w:t>
      </w:r>
    </w:p>
    <w:p w:rsidR="00832CF5" w:rsidRDefault="0011132B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32B" w:rsidRDefault="000F7DCC" w:rsidP="00134E21">
      <w:r>
        <w:lastRenderedPageBreak/>
        <w:t>39</w:t>
      </w:r>
      <w:r w:rsidR="00B83E21">
        <w:t xml:space="preserve">. </w:t>
      </w:r>
      <w:r w:rsidR="00861CCF">
        <w:t>Choose your running broker and execution group and click on "Finish"button.</w:t>
      </w:r>
      <w:r w:rsidR="00995FBF">
        <w:rPr>
          <w:noProof/>
        </w:rPr>
        <w:drawing>
          <wp:inline distT="0" distB="0" distL="0" distR="0">
            <wp:extent cx="5943600" cy="33409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CCF">
        <w:t xml:space="preserve"> </w:t>
      </w:r>
    </w:p>
    <w:p w:rsidR="00AF4139" w:rsidRDefault="000F7DCC" w:rsidP="00134E21">
      <w:r>
        <w:t>40</w:t>
      </w:r>
      <w:r w:rsidR="00AF4139">
        <w:t xml:space="preserve">. </w:t>
      </w:r>
      <w:r w:rsidR="00C8110E">
        <w:t>Create respective queues in WebSphere MQ Explorer.</w:t>
      </w:r>
    </w:p>
    <w:p w:rsidR="00995FBF" w:rsidRDefault="00C65E8F" w:rsidP="00134E21">
      <w:r>
        <w:rPr>
          <w:noProof/>
        </w:rPr>
        <w:drawing>
          <wp:inline distT="0" distB="0" distL="0" distR="0">
            <wp:extent cx="5943600" cy="318304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E8F" w:rsidRDefault="000F7DCC" w:rsidP="00134E21">
      <w:r>
        <w:lastRenderedPageBreak/>
        <w:t>41</w:t>
      </w:r>
      <w:r w:rsidR="007E38FE">
        <w:t xml:space="preserve">. </w:t>
      </w:r>
      <w:r w:rsidR="00075CD3">
        <w:t>Open RFTUtill and select input queue.</w:t>
      </w:r>
      <w:r w:rsidR="00207A74">
        <w:rPr>
          <w:noProof/>
        </w:rPr>
        <w:drawing>
          <wp:inline distT="0" distB="0" distL="0" distR="0">
            <wp:extent cx="5943600" cy="33409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A74" w:rsidRDefault="00207A74" w:rsidP="00134E21"/>
    <w:p w:rsidR="00207A74" w:rsidRDefault="000F7DCC" w:rsidP="00134E21">
      <w:r>
        <w:rPr>
          <w:noProof/>
        </w:rPr>
        <w:t>42</w:t>
      </w:r>
      <w:r w:rsidR="00ED3095">
        <w:rPr>
          <w:noProof/>
        </w:rPr>
        <w:t xml:space="preserve">. </w:t>
      </w:r>
      <w:r w:rsidR="00C64A2F">
        <w:rPr>
          <w:noProof/>
        </w:rPr>
        <w:t>Select your tds file by clicking "Open File" and hit "Write Q".</w:t>
      </w:r>
    </w:p>
    <w:p w:rsidR="00C87148" w:rsidRDefault="00133BDE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842" w:rsidRDefault="000F7DCC" w:rsidP="00134E21">
      <w:r>
        <w:lastRenderedPageBreak/>
        <w:t>43</w:t>
      </w:r>
      <w:r w:rsidR="00D55388">
        <w:t xml:space="preserve">. </w:t>
      </w:r>
      <w:r w:rsidR="00F174E8">
        <w:t>Output of the MQInput node can be seen in debug mode.</w:t>
      </w:r>
      <w:r w:rsidR="00485842">
        <w:rPr>
          <w:noProof/>
        </w:rPr>
        <w:drawing>
          <wp:inline distT="0" distB="0" distL="0" distR="0">
            <wp:extent cx="5943600" cy="334099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506" w:rsidRDefault="000F7DCC" w:rsidP="00134E21">
      <w:r>
        <w:t>44</w:t>
      </w:r>
      <w:r w:rsidR="007C5589">
        <w:t>. Output of the compute node can be seen as follows in debug mode.</w:t>
      </w:r>
    </w:p>
    <w:p w:rsidR="00F9774F" w:rsidRDefault="00F9774F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9B7" w:rsidRDefault="00715BB5" w:rsidP="00134E21">
      <w:r>
        <w:lastRenderedPageBreak/>
        <w:t xml:space="preserve">45. </w:t>
      </w:r>
      <w:r w:rsidR="00972A83">
        <w:t>Select output queue in RFHUtil and click on "Browse Q" button.</w:t>
      </w:r>
      <w:r w:rsidR="008C29B7">
        <w:rPr>
          <w:noProof/>
        </w:rPr>
        <w:drawing>
          <wp:inline distT="0" distB="0" distL="0" distR="0">
            <wp:extent cx="5943600" cy="334099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35D" w:rsidRPr="0034035D" w:rsidRDefault="0034035D" w:rsidP="00134E21">
      <w:r>
        <w:t>46.</w:t>
      </w:r>
      <w:r w:rsidR="009C28F5">
        <w:t>Youe output will be displayed on "Data" tab of the RFHUtil.</w:t>
      </w:r>
    </w:p>
    <w:p w:rsidR="00F9774F" w:rsidRDefault="006201C8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BDE" w:rsidRDefault="00133BDE" w:rsidP="00134E21"/>
    <w:p w:rsidR="00134E21" w:rsidRPr="00134E21" w:rsidRDefault="00134E21" w:rsidP="00134E21"/>
    <w:sectPr w:rsidR="00134E21" w:rsidRPr="00134E21" w:rsidSect="00CD1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134E21"/>
    <w:rsid w:val="00000AE3"/>
    <w:rsid w:val="00004606"/>
    <w:rsid w:val="00011423"/>
    <w:rsid w:val="00011B90"/>
    <w:rsid w:val="0002635E"/>
    <w:rsid w:val="00034BD2"/>
    <w:rsid w:val="00036BCC"/>
    <w:rsid w:val="00055466"/>
    <w:rsid w:val="00075702"/>
    <w:rsid w:val="00075CD3"/>
    <w:rsid w:val="000865EF"/>
    <w:rsid w:val="000C0789"/>
    <w:rsid w:val="000F7DCC"/>
    <w:rsid w:val="0011132B"/>
    <w:rsid w:val="00126721"/>
    <w:rsid w:val="0013368C"/>
    <w:rsid w:val="00133BDE"/>
    <w:rsid w:val="00134E21"/>
    <w:rsid w:val="00153E8D"/>
    <w:rsid w:val="0015590F"/>
    <w:rsid w:val="001A6D7D"/>
    <w:rsid w:val="00207A74"/>
    <w:rsid w:val="00221274"/>
    <w:rsid w:val="002316BC"/>
    <w:rsid w:val="00292528"/>
    <w:rsid w:val="00293D75"/>
    <w:rsid w:val="002B158F"/>
    <w:rsid w:val="002B3CA9"/>
    <w:rsid w:val="002B693A"/>
    <w:rsid w:val="002E62C4"/>
    <w:rsid w:val="00327E60"/>
    <w:rsid w:val="00330610"/>
    <w:rsid w:val="003314CA"/>
    <w:rsid w:val="0034035D"/>
    <w:rsid w:val="00370771"/>
    <w:rsid w:val="003715B3"/>
    <w:rsid w:val="00371963"/>
    <w:rsid w:val="00396439"/>
    <w:rsid w:val="003A7E26"/>
    <w:rsid w:val="003C58FE"/>
    <w:rsid w:val="003D3248"/>
    <w:rsid w:val="004032D3"/>
    <w:rsid w:val="00410F8A"/>
    <w:rsid w:val="004239F0"/>
    <w:rsid w:val="00427442"/>
    <w:rsid w:val="00444506"/>
    <w:rsid w:val="004679C1"/>
    <w:rsid w:val="00485842"/>
    <w:rsid w:val="004A4D33"/>
    <w:rsid w:val="004C7DFA"/>
    <w:rsid w:val="004F5E8B"/>
    <w:rsid w:val="00501328"/>
    <w:rsid w:val="00554C50"/>
    <w:rsid w:val="00556646"/>
    <w:rsid w:val="0058496C"/>
    <w:rsid w:val="005937BF"/>
    <w:rsid w:val="00593ED8"/>
    <w:rsid w:val="005C311A"/>
    <w:rsid w:val="005C5988"/>
    <w:rsid w:val="005D25FB"/>
    <w:rsid w:val="00602B1A"/>
    <w:rsid w:val="0060449E"/>
    <w:rsid w:val="006201C8"/>
    <w:rsid w:val="00624F57"/>
    <w:rsid w:val="006333E9"/>
    <w:rsid w:val="0066460B"/>
    <w:rsid w:val="00676A9B"/>
    <w:rsid w:val="00680CFD"/>
    <w:rsid w:val="006C581D"/>
    <w:rsid w:val="006C76C9"/>
    <w:rsid w:val="006D402F"/>
    <w:rsid w:val="006D7FDF"/>
    <w:rsid w:val="006E6C8D"/>
    <w:rsid w:val="00705039"/>
    <w:rsid w:val="00715BB5"/>
    <w:rsid w:val="00744CE6"/>
    <w:rsid w:val="007C5589"/>
    <w:rsid w:val="007C6A4E"/>
    <w:rsid w:val="007E38FE"/>
    <w:rsid w:val="007F3D0B"/>
    <w:rsid w:val="007F4814"/>
    <w:rsid w:val="00803B5F"/>
    <w:rsid w:val="008103CC"/>
    <w:rsid w:val="00832CF5"/>
    <w:rsid w:val="00835A00"/>
    <w:rsid w:val="00847B35"/>
    <w:rsid w:val="00861CCF"/>
    <w:rsid w:val="008A711E"/>
    <w:rsid w:val="008B6C1B"/>
    <w:rsid w:val="008C29B7"/>
    <w:rsid w:val="008D6811"/>
    <w:rsid w:val="00906F14"/>
    <w:rsid w:val="00972A83"/>
    <w:rsid w:val="00995FBF"/>
    <w:rsid w:val="009B7EEB"/>
    <w:rsid w:val="009C28F5"/>
    <w:rsid w:val="009C6F98"/>
    <w:rsid w:val="009D00A2"/>
    <w:rsid w:val="00A05560"/>
    <w:rsid w:val="00A30505"/>
    <w:rsid w:val="00A34E32"/>
    <w:rsid w:val="00A36382"/>
    <w:rsid w:val="00A90F80"/>
    <w:rsid w:val="00AB5600"/>
    <w:rsid w:val="00AF4139"/>
    <w:rsid w:val="00B06195"/>
    <w:rsid w:val="00B83E21"/>
    <w:rsid w:val="00BB70CE"/>
    <w:rsid w:val="00BC1BFA"/>
    <w:rsid w:val="00BD0BC9"/>
    <w:rsid w:val="00BF5050"/>
    <w:rsid w:val="00C02099"/>
    <w:rsid w:val="00C41A31"/>
    <w:rsid w:val="00C4735D"/>
    <w:rsid w:val="00C53449"/>
    <w:rsid w:val="00C64A2F"/>
    <w:rsid w:val="00C65E8F"/>
    <w:rsid w:val="00C8110E"/>
    <w:rsid w:val="00C87148"/>
    <w:rsid w:val="00CC059E"/>
    <w:rsid w:val="00CC27D1"/>
    <w:rsid w:val="00CC5AC1"/>
    <w:rsid w:val="00CC5F5E"/>
    <w:rsid w:val="00CD1308"/>
    <w:rsid w:val="00CD1F63"/>
    <w:rsid w:val="00CF0D24"/>
    <w:rsid w:val="00D029B1"/>
    <w:rsid w:val="00D11738"/>
    <w:rsid w:val="00D55388"/>
    <w:rsid w:val="00D66C88"/>
    <w:rsid w:val="00D66D88"/>
    <w:rsid w:val="00D86065"/>
    <w:rsid w:val="00D87C17"/>
    <w:rsid w:val="00D9541C"/>
    <w:rsid w:val="00D97789"/>
    <w:rsid w:val="00DA2B2F"/>
    <w:rsid w:val="00DC30EA"/>
    <w:rsid w:val="00DE00CA"/>
    <w:rsid w:val="00DE37DF"/>
    <w:rsid w:val="00E45FEC"/>
    <w:rsid w:val="00E52010"/>
    <w:rsid w:val="00E80AE3"/>
    <w:rsid w:val="00E86E87"/>
    <w:rsid w:val="00EB37B9"/>
    <w:rsid w:val="00ED3095"/>
    <w:rsid w:val="00EE62A7"/>
    <w:rsid w:val="00F0768D"/>
    <w:rsid w:val="00F174E8"/>
    <w:rsid w:val="00F25E7E"/>
    <w:rsid w:val="00F31CE5"/>
    <w:rsid w:val="00F61B41"/>
    <w:rsid w:val="00F71E91"/>
    <w:rsid w:val="00F9774F"/>
    <w:rsid w:val="00FB6D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30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6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6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24</Pages>
  <Words>513</Words>
  <Characters>2929</Characters>
  <Application>Microsoft Office Word</Application>
  <DocSecurity>0</DocSecurity>
  <Lines>24</Lines>
  <Paragraphs>6</Paragraphs>
  <ScaleCrop>false</ScaleCrop>
  <Company/>
  <LinksUpToDate>false</LinksUpToDate>
  <CharactersWithSpaces>3436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342</cp:revision>
  <dcterms:created xsi:type="dcterms:W3CDTF">2018-01-11T10:21:00Z</dcterms:created>
  <dcterms:modified xsi:type="dcterms:W3CDTF">2018-01-11T13:30:00Z</dcterms:modified>
</cp:coreProperties>
</file>